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E7" w:rsidRPr="00DE7C37" w:rsidRDefault="00C152E7" w:rsidP="00DE7C37">
      <w:pPr>
        <w:shd w:val="clear" w:color="auto" w:fill="FFFFFF"/>
        <w:ind w:right="-546"/>
        <w:rPr>
          <w:rFonts w:ascii="Arial" w:hAnsi="Arial" w:cs="Arial"/>
          <w:b/>
          <w:sz w:val="36"/>
          <w:szCs w:val="36"/>
        </w:rPr>
      </w:pPr>
      <w:bookmarkStart w:id="0" w:name="_GoBack"/>
      <w:bookmarkEnd w:id="0"/>
      <w:r w:rsidRPr="00DE7C37">
        <w:rPr>
          <w:rFonts w:ascii="Arial" w:hAnsi="Arial" w:cs="Arial"/>
          <w:b/>
          <w:sz w:val="36"/>
          <w:szCs w:val="36"/>
        </w:rPr>
        <w:t>Tips voor het eindexamen Nederlands</w:t>
      </w:r>
    </w:p>
    <w:p w:rsidR="001A3804" w:rsidRDefault="001A3804" w:rsidP="00C152E7">
      <w:pPr>
        <w:shd w:val="clear" w:color="auto" w:fill="FFFFFF"/>
        <w:ind w:left="-360" w:right="-546"/>
        <w:rPr>
          <w:sz w:val="36"/>
          <w:szCs w:val="36"/>
        </w:rPr>
      </w:pPr>
    </w:p>
    <w:p w:rsidR="001A3804" w:rsidRDefault="001F287F" w:rsidP="001A3804">
      <w:pPr>
        <w:shd w:val="clear" w:color="auto" w:fill="FFFFFF"/>
        <w:ind w:left="-360" w:right="-546"/>
        <w:rPr>
          <w:rFonts w:ascii="Arial" w:hAnsi="Arial" w:cs="Arial"/>
        </w:rPr>
      </w:pPr>
      <w:r>
        <w:rPr>
          <w:rFonts w:ascii="Arial" w:hAnsi="Arial" w:cs="Arial"/>
        </w:rPr>
        <w:t>V</w:t>
      </w:r>
      <w:r w:rsidR="001A3804">
        <w:rPr>
          <w:rFonts w:ascii="Arial" w:hAnsi="Arial" w:cs="Arial"/>
        </w:rPr>
        <w:t>oordat je oefenexamens gaat maken, moet je je afvragen of je voorbereiding</w:t>
      </w:r>
      <w:r w:rsidR="003B78F8">
        <w:rPr>
          <w:rFonts w:ascii="Arial" w:hAnsi="Arial" w:cs="Arial"/>
        </w:rPr>
        <w:t xml:space="preserve"> optimaal is geweest. In het begin van het schooljaar </w:t>
      </w:r>
      <w:r w:rsidR="001A3804">
        <w:rPr>
          <w:rFonts w:ascii="Arial" w:hAnsi="Arial" w:cs="Arial"/>
        </w:rPr>
        <w:t xml:space="preserve">hebben we de examenvoorbereiding </w:t>
      </w:r>
      <w:r w:rsidR="003B78F8">
        <w:rPr>
          <w:rFonts w:ascii="Arial" w:hAnsi="Arial" w:cs="Arial"/>
        </w:rPr>
        <w:t xml:space="preserve">gemaakt </w:t>
      </w:r>
      <w:r w:rsidR="001A3804">
        <w:rPr>
          <w:rFonts w:ascii="Arial" w:hAnsi="Arial" w:cs="Arial"/>
        </w:rPr>
        <w:t>uit Nieuw Nederlands</w:t>
      </w:r>
      <w:r w:rsidR="00EE6713">
        <w:rPr>
          <w:rFonts w:ascii="Arial" w:hAnsi="Arial" w:cs="Arial"/>
        </w:rPr>
        <w:t xml:space="preserve"> (blz. 384-435)</w:t>
      </w:r>
      <w:r w:rsidR="001A3804">
        <w:rPr>
          <w:rFonts w:ascii="Arial" w:hAnsi="Arial" w:cs="Arial"/>
        </w:rPr>
        <w:t>,</w:t>
      </w:r>
      <w:r w:rsidR="003B78F8">
        <w:rPr>
          <w:rFonts w:ascii="Arial" w:hAnsi="Arial" w:cs="Arial"/>
        </w:rPr>
        <w:t xml:space="preserve"> later</w:t>
      </w:r>
      <w:r w:rsidR="001A3804">
        <w:rPr>
          <w:rFonts w:ascii="Arial" w:hAnsi="Arial" w:cs="Arial"/>
        </w:rPr>
        <w:t xml:space="preserve"> de extra opdrachten “Samenvatten en Argum</w:t>
      </w:r>
      <w:r w:rsidR="00884DB7">
        <w:rPr>
          <w:rFonts w:ascii="Arial" w:hAnsi="Arial" w:cs="Arial"/>
        </w:rPr>
        <w:t xml:space="preserve">enteren” (blz.420-433) en </w:t>
      </w:r>
      <w:r w:rsidR="003B78F8">
        <w:rPr>
          <w:rFonts w:ascii="Arial" w:hAnsi="Arial" w:cs="Arial"/>
        </w:rPr>
        <w:t xml:space="preserve">daarna </w:t>
      </w:r>
      <w:r w:rsidR="00884DB7">
        <w:rPr>
          <w:rFonts w:ascii="Arial" w:hAnsi="Arial" w:cs="Arial"/>
        </w:rPr>
        <w:t xml:space="preserve">oefenexamens </w:t>
      </w:r>
      <w:r>
        <w:rPr>
          <w:rFonts w:ascii="Arial" w:hAnsi="Arial" w:cs="Arial"/>
        </w:rPr>
        <w:t>gemaakt en besproken</w:t>
      </w:r>
      <w:r w:rsidR="001A3804">
        <w:rPr>
          <w:rFonts w:ascii="Arial" w:hAnsi="Arial" w:cs="Arial"/>
        </w:rPr>
        <w:t xml:space="preserve">. </w:t>
      </w:r>
      <w:r w:rsidR="00884DB7">
        <w:rPr>
          <w:rFonts w:ascii="Arial" w:hAnsi="Arial" w:cs="Arial"/>
        </w:rPr>
        <w:t xml:space="preserve">Ook heb ik jullie via It’s Learning extra opdrachten </w:t>
      </w:r>
      <w:r w:rsidR="00031BCA">
        <w:rPr>
          <w:rFonts w:ascii="Arial" w:hAnsi="Arial" w:cs="Arial"/>
        </w:rPr>
        <w:t>‘</w:t>
      </w:r>
      <w:r w:rsidR="00884DB7">
        <w:rPr>
          <w:rFonts w:ascii="Arial" w:hAnsi="Arial" w:cs="Arial"/>
        </w:rPr>
        <w:t>samenvatten</w:t>
      </w:r>
      <w:r w:rsidR="00031BCA">
        <w:rPr>
          <w:rFonts w:ascii="Arial" w:hAnsi="Arial" w:cs="Arial"/>
        </w:rPr>
        <w:t>’</w:t>
      </w:r>
      <w:r w:rsidR="00884DB7">
        <w:rPr>
          <w:rFonts w:ascii="Arial" w:hAnsi="Arial" w:cs="Arial"/>
        </w:rPr>
        <w:t xml:space="preserve"> gestuurd. </w:t>
      </w:r>
      <w:r w:rsidR="001A3804">
        <w:rPr>
          <w:rFonts w:ascii="Arial" w:hAnsi="Arial" w:cs="Arial"/>
        </w:rPr>
        <w:t xml:space="preserve">Heb je </w:t>
      </w:r>
      <w:r w:rsidR="003B78F8">
        <w:rPr>
          <w:rFonts w:ascii="Arial" w:hAnsi="Arial" w:cs="Arial"/>
        </w:rPr>
        <w:t>deze opdrachten</w:t>
      </w:r>
      <w:r w:rsidR="00556EA9">
        <w:rPr>
          <w:rFonts w:ascii="Arial" w:hAnsi="Arial" w:cs="Arial"/>
        </w:rPr>
        <w:t xml:space="preserve"> </w:t>
      </w:r>
      <w:r w:rsidR="003B78F8">
        <w:rPr>
          <w:rFonts w:ascii="Arial" w:hAnsi="Arial" w:cs="Arial"/>
        </w:rPr>
        <w:t xml:space="preserve">inderdaad </w:t>
      </w:r>
      <w:r w:rsidR="00CB3ECA">
        <w:rPr>
          <w:rFonts w:ascii="Arial" w:hAnsi="Arial" w:cs="Arial"/>
        </w:rPr>
        <w:t xml:space="preserve">allemaal </w:t>
      </w:r>
      <w:r w:rsidR="003B78F8">
        <w:rPr>
          <w:rFonts w:ascii="Arial" w:hAnsi="Arial" w:cs="Arial"/>
        </w:rPr>
        <w:t>gemaakt</w:t>
      </w:r>
      <w:r w:rsidR="001A3804">
        <w:rPr>
          <w:rFonts w:ascii="Arial" w:hAnsi="Arial" w:cs="Arial"/>
        </w:rPr>
        <w:t xml:space="preserve">? Is het antwoord “nee”, dan raad ik je aan om dit alsnog te doen. </w:t>
      </w:r>
      <w:r w:rsidR="00884DB7">
        <w:rPr>
          <w:rFonts w:ascii="Arial" w:hAnsi="Arial" w:cs="Arial"/>
        </w:rPr>
        <w:t>Zonder gedegen voorbereiding ga je geen voldoende halen.</w:t>
      </w:r>
    </w:p>
    <w:p w:rsidR="001A3804" w:rsidRDefault="001A3804" w:rsidP="001A3804">
      <w:pPr>
        <w:shd w:val="clear" w:color="auto" w:fill="FFFFFF"/>
        <w:ind w:left="-360" w:right="-546"/>
        <w:rPr>
          <w:rFonts w:ascii="Arial" w:hAnsi="Arial" w:cs="Arial"/>
        </w:rPr>
      </w:pPr>
    </w:p>
    <w:p w:rsidR="001A3804" w:rsidRPr="001A3804" w:rsidRDefault="001A3804" w:rsidP="001A3804">
      <w:pPr>
        <w:shd w:val="clear" w:color="auto" w:fill="FFFFFF"/>
        <w:ind w:left="-360" w:right="-546"/>
        <w:rPr>
          <w:rFonts w:ascii="Arial" w:hAnsi="Arial" w:cs="Arial"/>
        </w:rPr>
      </w:pPr>
      <w:r w:rsidRPr="001A3804">
        <w:rPr>
          <w:rFonts w:ascii="Arial" w:hAnsi="Arial" w:cs="Arial"/>
        </w:rPr>
        <w:t>Om teksten, maar oo</w:t>
      </w:r>
      <w:r w:rsidR="001F287F">
        <w:rPr>
          <w:rFonts w:ascii="Arial" w:hAnsi="Arial" w:cs="Arial"/>
        </w:rPr>
        <w:t>k vragen en eventuele meerkeuze</w:t>
      </w:r>
      <w:r w:rsidRPr="001A3804">
        <w:rPr>
          <w:rFonts w:ascii="Arial" w:hAnsi="Arial" w:cs="Arial"/>
        </w:rPr>
        <w:t>antwoorden goed te begrijpen is het belangrijk dat je veelvoorkomende woorden en uitdrukkingen goed leert. Ook je kennis van signaalwoorden is erg belangrijk om het verband tussen zinnen (of delen van zinnen) onderling en tussen verschillende alinea’s aan te geven.</w:t>
      </w:r>
      <w:r w:rsidR="00556EA9">
        <w:rPr>
          <w:rFonts w:ascii="Arial" w:hAnsi="Arial" w:cs="Arial"/>
        </w:rPr>
        <w:t xml:space="preserve"> De theorie hiervan</w:t>
      </w:r>
      <w:r>
        <w:rPr>
          <w:rFonts w:ascii="Arial" w:hAnsi="Arial" w:cs="Arial"/>
        </w:rPr>
        <w:t xml:space="preserve"> vind je in Nieuw Nederlands.</w:t>
      </w:r>
    </w:p>
    <w:p w:rsidR="001A3804" w:rsidRPr="001A3804" w:rsidRDefault="001A3804" w:rsidP="001A3804">
      <w:pPr>
        <w:spacing w:before="100" w:beforeAutospacing="1" w:after="100" w:afterAutospacing="1"/>
        <w:rPr>
          <w:rFonts w:ascii="Arial" w:hAnsi="Arial" w:cs="Arial"/>
        </w:rPr>
      </w:pPr>
      <w:r w:rsidRPr="001A3804">
        <w:rPr>
          <w:rFonts w:ascii="Arial" w:hAnsi="Arial" w:cs="Arial"/>
        </w:rPr>
        <w:t>Enkele handige tips voor het eindexamen Nederlands:</w:t>
      </w:r>
    </w:p>
    <w:p w:rsidR="001A3804" w:rsidRPr="001A3804" w:rsidRDefault="001A3804" w:rsidP="001A3804">
      <w:pPr>
        <w:numPr>
          <w:ilvl w:val="0"/>
          <w:numId w:val="2"/>
        </w:numPr>
        <w:spacing w:before="100" w:beforeAutospacing="1" w:after="100" w:afterAutospacing="1"/>
        <w:rPr>
          <w:rFonts w:ascii="Arial" w:hAnsi="Arial" w:cs="Arial"/>
        </w:rPr>
      </w:pPr>
      <w:r w:rsidRPr="001A3804">
        <w:rPr>
          <w:rFonts w:ascii="Arial" w:hAnsi="Arial" w:cs="Arial"/>
        </w:rPr>
        <w:t>Oriënteer je op een tekst voordat je gaat lezen: hierdoor kun je al veel over het onderwerp</w:t>
      </w:r>
      <w:r w:rsidR="00DE1FE6">
        <w:rPr>
          <w:rFonts w:ascii="Arial" w:hAnsi="Arial" w:cs="Arial"/>
        </w:rPr>
        <w:t>, hoofdgedachte</w:t>
      </w:r>
      <w:r w:rsidRPr="001A3804">
        <w:rPr>
          <w:rFonts w:ascii="Arial" w:hAnsi="Arial" w:cs="Arial"/>
        </w:rPr>
        <w:t xml:space="preserve"> </w:t>
      </w:r>
      <w:r w:rsidR="00DE1FE6">
        <w:rPr>
          <w:rFonts w:ascii="Arial" w:hAnsi="Arial" w:cs="Arial"/>
        </w:rPr>
        <w:t xml:space="preserve">en schrijfdoel </w:t>
      </w:r>
      <w:r w:rsidRPr="001A3804">
        <w:rPr>
          <w:rFonts w:ascii="Arial" w:hAnsi="Arial" w:cs="Arial"/>
        </w:rPr>
        <w:t>te weten komen.</w:t>
      </w:r>
      <w:r w:rsidR="00884DB7">
        <w:rPr>
          <w:rFonts w:ascii="Arial" w:hAnsi="Arial" w:cs="Arial"/>
        </w:rPr>
        <w:t xml:space="preserve"> Kijk naar de voorkeursplaatsen.</w:t>
      </w:r>
    </w:p>
    <w:p w:rsidR="001A3804" w:rsidRPr="001A3804" w:rsidRDefault="001A3804" w:rsidP="001A3804">
      <w:pPr>
        <w:numPr>
          <w:ilvl w:val="0"/>
          <w:numId w:val="2"/>
        </w:numPr>
        <w:spacing w:before="100" w:beforeAutospacing="1" w:after="100" w:afterAutospacing="1"/>
        <w:rPr>
          <w:rFonts w:ascii="Arial" w:hAnsi="Arial" w:cs="Arial"/>
        </w:rPr>
      </w:pPr>
      <w:r w:rsidRPr="001A3804">
        <w:rPr>
          <w:rFonts w:ascii="Arial" w:hAnsi="Arial" w:cs="Arial"/>
        </w:rPr>
        <w:t>Zoek de kernzinnen van alinea</w:t>
      </w:r>
      <w:r>
        <w:rPr>
          <w:rFonts w:ascii="Arial" w:hAnsi="Arial" w:cs="Arial"/>
        </w:rPr>
        <w:t>’</w:t>
      </w:r>
      <w:r w:rsidRPr="001A3804">
        <w:rPr>
          <w:rFonts w:ascii="Arial" w:hAnsi="Arial" w:cs="Arial"/>
        </w:rPr>
        <w:t>s</w:t>
      </w:r>
      <w:r w:rsidR="00884DB7">
        <w:rPr>
          <w:rFonts w:ascii="Arial" w:hAnsi="Arial" w:cs="Arial"/>
        </w:rPr>
        <w:t xml:space="preserve"> en arceer die.</w:t>
      </w:r>
      <w:r w:rsidR="006F27F8">
        <w:rPr>
          <w:rFonts w:ascii="Arial" w:hAnsi="Arial" w:cs="Arial"/>
        </w:rPr>
        <w:t xml:space="preserve"> Arceer dus maar één zin per alinea!</w:t>
      </w:r>
    </w:p>
    <w:p w:rsidR="001A3804" w:rsidRPr="00DE7C37" w:rsidRDefault="001A3804" w:rsidP="00DE7C37">
      <w:pPr>
        <w:numPr>
          <w:ilvl w:val="0"/>
          <w:numId w:val="2"/>
        </w:numPr>
        <w:spacing w:before="100" w:beforeAutospacing="1" w:after="100" w:afterAutospacing="1"/>
        <w:rPr>
          <w:rFonts w:ascii="Arial" w:hAnsi="Arial" w:cs="Arial"/>
        </w:rPr>
      </w:pPr>
      <w:r w:rsidRPr="001A3804">
        <w:rPr>
          <w:rFonts w:ascii="Arial" w:hAnsi="Arial" w:cs="Arial"/>
        </w:rPr>
        <w:t xml:space="preserve">Ontdek de functies van alinea’s </w:t>
      </w:r>
      <w:r w:rsidR="00884DB7">
        <w:rPr>
          <w:rFonts w:ascii="Arial" w:hAnsi="Arial" w:cs="Arial"/>
        </w:rPr>
        <w:t>door op signaalwoorden te letten.</w:t>
      </w:r>
      <w:r w:rsidR="006F27F8">
        <w:rPr>
          <w:rFonts w:ascii="Arial" w:hAnsi="Arial" w:cs="Arial"/>
        </w:rPr>
        <w:t xml:space="preserve"> Probeer de structuur van de tekst te doorzien.</w:t>
      </w:r>
    </w:p>
    <w:p w:rsidR="001A3804" w:rsidRPr="00DE1FE6" w:rsidRDefault="00884DB7" w:rsidP="001A3804">
      <w:pPr>
        <w:numPr>
          <w:ilvl w:val="0"/>
          <w:numId w:val="2"/>
        </w:numPr>
        <w:spacing w:before="100" w:beforeAutospacing="1" w:after="100" w:afterAutospacing="1"/>
        <w:rPr>
          <w:rFonts w:ascii="Arial" w:hAnsi="Arial" w:cs="Arial"/>
        </w:rPr>
      </w:pPr>
      <w:r>
        <w:rPr>
          <w:rFonts w:ascii="Arial" w:hAnsi="Arial" w:cs="Arial"/>
        </w:rPr>
        <w:t>Gebruik een markeerstift</w:t>
      </w:r>
      <w:r w:rsidR="001A3804" w:rsidRPr="001A3804">
        <w:rPr>
          <w:rFonts w:ascii="Arial" w:hAnsi="Arial" w:cs="Arial"/>
        </w:rPr>
        <w:t xml:space="preserve"> bij het lezen!</w:t>
      </w:r>
    </w:p>
    <w:p w:rsidR="00C152E7" w:rsidRPr="001A3804" w:rsidRDefault="00C152E7" w:rsidP="00C152E7">
      <w:pPr>
        <w:shd w:val="clear" w:color="auto" w:fill="FFFFFF"/>
        <w:ind w:left="-360" w:right="-546"/>
        <w:rPr>
          <w:rFonts w:ascii="Arial" w:hAnsi="Arial" w:cs="Arial"/>
          <w:b/>
        </w:rPr>
      </w:pPr>
    </w:p>
    <w:p w:rsidR="00C152E7" w:rsidRPr="001A3804" w:rsidRDefault="00C152E7" w:rsidP="00C152E7">
      <w:pPr>
        <w:pStyle w:val="Lijstalinea"/>
        <w:numPr>
          <w:ilvl w:val="0"/>
          <w:numId w:val="1"/>
        </w:numPr>
        <w:shd w:val="clear" w:color="auto" w:fill="FFFFFF"/>
        <w:ind w:right="-546"/>
        <w:rPr>
          <w:rFonts w:ascii="Arial" w:hAnsi="Arial" w:cs="Arial"/>
          <w:b/>
        </w:rPr>
      </w:pPr>
      <w:r w:rsidRPr="001A3804">
        <w:rPr>
          <w:rFonts w:ascii="Arial" w:hAnsi="Arial" w:cs="Arial"/>
          <w:b/>
        </w:rPr>
        <w:t>Tips bij tekstbegrip: beantwoording meerkeuzevragen.</w:t>
      </w:r>
    </w:p>
    <w:p w:rsidR="00C152E7" w:rsidRPr="001A3804" w:rsidRDefault="00C152E7" w:rsidP="00C152E7">
      <w:pPr>
        <w:shd w:val="clear" w:color="auto" w:fill="FFFFFF"/>
        <w:ind w:left="-360" w:right="-546"/>
        <w:rPr>
          <w:rFonts w:ascii="Arial" w:hAnsi="Arial" w:cs="Arial"/>
          <w:b/>
        </w:rPr>
      </w:pPr>
    </w:p>
    <w:p w:rsidR="00DE1FE6" w:rsidRDefault="00C152E7" w:rsidP="00C152E7">
      <w:pPr>
        <w:shd w:val="clear" w:color="auto" w:fill="FFFFFF"/>
        <w:ind w:left="-360" w:right="-546"/>
        <w:rPr>
          <w:rFonts w:ascii="Arial" w:hAnsi="Arial" w:cs="Arial"/>
        </w:rPr>
      </w:pPr>
      <w:r w:rsidRPr="001A3804">
        <w:rPr>
          <w:rFonts w:ascii="Arial" w:hAnsi="Arial" w:cs="Arial"/>
        </w:rPr>
        <w:t>Veel leerlingen</w:t>
      </w:r>
      <w:r w:rsidR="00DE1FE6">
        <w:rPr>
          <w:rFonts w:ascii="Arial" w:hAnsi="Arial" w:cs="Arial"/>
        </w:rPr>
        <w:t xml:space="preserve"> zijn blij met meerkeuzevragen, maar m</w:t>
      </w:r>
      <w:r w:rsidRPr="001A3804">
        <w:rPr>
          <w:rFonts w:ascii="Arial" w:hAnsi="Arial" w:cs="Arial"/>
        </w:rPr>
        <w:t>eerkeuzevragen</w:t>
      </w:r>
      <w:r w:rsidR="00556EA9">
        <w:rPr>
          <w:rFonts w:ascii="Arial" w:hAnsi="Arial" w:cs="Arial"/>
        </w:rPr>
        <w:t xml:space="preserve"> vereisen </w:t>
      </w:r>
      <w:r w:rsidR="00DE1FE6">
        <w:rPr>
          <w:rFonts w:ascii="Arial" w:hAnsi="Arial" w:cs="Arial"/>
        </w:rPr>
        <w:t xml:space="preserve">wel degelijk </w:t>
      </w:r>
      <w:r w:rsidR="00556EA9">
        <w:rPr>
          <w:rFonts w:ascii="Arial" w:hAnsi="Arial" w:cs="Arial"/>
        </w:rPr>
        <w:t>een bepaalde tactiek. H</w:t>
      </w:r>
      <w:r w:rsidRPr="001A3804">
        <w:rPr>
          <w:rFonts w:ascii="Arial" w:hAnsi="Arial" w:cs="Arial"/>
        </w:rPr>
        <w:t>et</w:t>
      </w:r>
      <w:r w:rsidR="00556EA9">
        <w:rPr>
          <w:rFonts w:ascii="Arial" w:hAnsi="Arial" w:cs="Arial"/>
        </w:rPr>
        <w:t xml:space="preserve"> is</w:t>
      </w:r>
      <w:r w:rsidRPr="001A3804">
        <w:rPr>
          <w:rFonts w:ascii="Arial" w:hAnsi="Arial" w:cs="Arial"/>
        </w:rPr>
        <w:t xml:space="preserve"> heel verl</w:t>
      </w:r>
      <w:r w:rsidR="001A3804">
        <w:rPr>
          <w:rFonts w:ascii="Arial" w:hAnsi="Arial" w:cs="Arial"/>
        </w:rPr>
        <w:t xml:space="preserve">eidelijk </w:t>
      </w:r>
      <w:r w:rsidRPr="001A3804">
        <w:rPr>
          <w:rFonts w:ascii="Arial" w:hAnsi="Arial" w:cs="Arial"/>
        </w:rPr>
        <w:t>om meteen het correcte antwoord aan te wijzen uit</w:t>
      </w:r>
      <w:r w:rsidR="00556EA9">
        <w:rPr>
          <w:rFonts w:ascii="Arial" w:hAnsi="Arial" w:cs="Arial"/>
        </w:rPr>
        <w:t xml:space="preserve"> de vier aangeboden antwoorden, maar je moet een meerkeuzevraag</w:t>
      </w:r>
      <w:r w:rsidRPr="001A3804">
        <w:rPr>
          <w:rFonts w:ascii="Arial" w:hAnsi="Arial" w:cs="Arial"/>
        </w:rPr>
        <w:t xml:space="preserve"> eigenlijk behandelen alsof het een open vraag was (waarvan het antwoord niet gegeven is). Zoek het antwoord op de vraag in de tekst en onderstreep bijvoorbeeld de passage in de tekst waarin volgens jou het antwoord op de vraag staat. Zo krijg je zelf, zonder beïnvloed te zijn door de vier aangeboden mogelijke antwoorden, een idee van het correcte antwoord. Pas als je weet hoe je de vraag zelf zou beantwoorden, ga je de v</w:t>
      </w:r>
      <w:r w:rsidR="00DE1FE6">
        <w:rPr>
          <w:rFonts w:ascii="Arial" w:hAnsi="Arial" w:cs="Arial"/>
        </w:rPr>
        <w:t>ier aangeboden meerkeuze</w:t>
      </w:r>
      <w:r w:rsidRPr="001A3804">
        <w:rPr>
          <w:rFonts w:ascii="Arial" w:hAnsi="Arial" w:cs="Arial"/>
        </w:rPr>
        <w:t xml:space="preserve">antwoorden bekijken en beoordelen. Door eerst zelf een meerkeuzevraag te beantwoorden, alsof het een open vraag was, kun je de verschillen tussen de vier gegeven antwoorden beter beoordelen. </w:t>
      </w:r>
    </w:p>
    <w:p w:rsidR="00031BCA" w:rsidRDefault="00031BCA" w:rsidP="00C152E7">
      <w:pPr>
        <w:shd w:val="clear" w:color="auto" w:fill="FFFFFF"/>
        <w:ind w:left="-360" w:right="-546"/>
        <w:rPr>
          <w:rFonts w:ascii="Arial" w:hAnsi="Arial" w:cs="Arial"/>
          <w:b/>
          <w:i/>
        </w:rPr>
      </w:pPr>
    </w:p>
    <w:p w:rsidR="00556EA9" w:rsidRDefault="00C152E7" w:rsidP="00C152E7">
      <w:pPr>
        <w:shd w:val="clear" w:color="auto" w:fill="FFFFFF"/>
        <w:ind w:left="-360" w:right="-546"/>
        <w:rPr>
          <w:rFonts w:ascii="Arial" w:hAnsi="Arial" w:cs="Arial"/>
        </w:rPr>
      </w:pPr>
      <w:r w:rsidRPr="001A3804">
        <w:rPr>
          <w:rFonts w:ascii="Arial" w:hAnsi="Arial" w:cs="Arial"/>
          <w:b/>
          <w:i/>
        </w:rPr>
        <w:t>Dus: eerst de meerkeuzevraag zelf beantwoorden en dan pas naar de aangeboden antwoorden kijken!</w:t>
      </w:r>
      <w:r w:rsidRPr="001A3804">
        <w:rPr>
          <w:rFonts w:ascii="Arial" w:hAnsi="Arial" w:cs="Arial"/>
        </w:rPr>
        <w:t xml:space="preserve"> </w:t>
      </w:r>
    </w:p>
    <w:p w:rsidR="00031BCA" w:rsidRDefault="00031BCA" w:rsidP="00C152E7">
      <w:pPr>
        <w:shd w:val="clear" w:color="auto" w:fill="FFFFFF"/>
        <w:ind w:left="-360" w:right="-546"/>
        <w:rPr>
          <w:rFonts w:ascii="Arial" w:hAnsi="Arial" w:cs="Arial"/>
        </w:rPr>
      </w:pPr>
    </w:p>
    <w:p w:rsidR="00C152E7" w:rsidRPr="001A3804" w:rsidRDefault="00C152E7" w:rsidP="00C152E7">
      <w:pPr>
        <w:shd w:val="clear" w:color="auto" w:fill="FFFFFF"/>
        <w:ind w:left="-360" w:right="-546"/>
        <w:rPr>
          <w:rFonts w:ascii="Arial" w:hAnsi="Arial" w:cs="Arial"/>
        </w:rPr>
      </w:pPr>
      <w:r w:rsidRPr="001A3804">
        <w:rPr>
          <w:rFonts w:ascii="Arial" w:hAnsi="Arial" w:cs="Arial"/>
        </w:rPr>
        <w:t xml:space="preserve">Als je naar meerkeuzeantwoorden kijkt, let dan goed op voorbeelden in de antwoorden. </w:t>
      </w:r>
      <w:r w:rsidRPr="001A3804">
        <w:rPr>
          <w:rFonts w:ascii="Arial" w:hAnsi="Arial" w:cs="Arial"/>
          <w:b/>
          <w:i/>
        </w:rPr>
        <w:t>Heel vaak is he</w:t>
      </w:r>
      <w:r w:rsidR="00DE1FE6">
        <w:rPr>
          <w:rFonts w:ascii="Arial" w:hAnsi="Arial" w:cs="Arial"/>
          <w:b/>
          <w:i/>
        </w:rPr>
        <w:t>t zo dat het correcte meerkeuze</w:t>
      </w:r>
      <w:r w:rsidRPr="001A3804">
        <w:rPr>
          <w:rFonts w:ascii="Arial" w:hAnsi="Arial" w:cs="Arial"/>
          <w:b/>
          <w:i/>
        </w:rPr>
        <w:t>a</w:t>
      </w:r>
      <w:r w:rsidR="00556EA9">
        <w:rPr>
          <w:rFonts w:ascii="Arial" w:hAnsi="Arial" w:cs="Arial"/>
          <w:b/>
          <w:i/>
        </w:rPr>
        <w:t>ntwoord geen voorbeelden bevat.</w:t>
      </w:r>
      <w:r w:rsidRPr="001A3804">
        <w:rPr>
          <w:rFonts w:ascii="Arial" w:hAnsi="Arial" w:cs="Arial"/>
          <w:b/>
          <w:i/>
        </w:rPr>
        <w:t xml:space="preserve"> </w:t>
      </w:r>
      <w:r w:rsidR="00884DB7">
        <w:rPr>
          <w:rFonts w:ascii="Arial" w:hAnsi="Arial" w:cs="Arial"/>
        </w:rPr>
        <w:t xml:space="preserve">Foute antwoorden zijn vaak </w:t>
      </w:r>
      <w:r w:rsidRPr="001A3804">
        <w:rPr>
          <w:rFonts w:ascii="Arial" w:hAnsi="Arial" w:cs="Arial"/>
        </w:rPr>
        <w:t>voorbeelden van deelonderwerpen die in de tekst behandeld worden.</w:t>
      </w:r>
    </w:p>
    <w:p w:rsidR="00C152E7" w:rsidRPr="001A3804" w:rsidRDefault="00C152E7" w:rsidP="00C152E7">
      <w:pPr>
        <w:shd w:val="clear" w:color="auto" w:fill="FFFFFF"/>
        <w:ind w:left="-360" w:right="-546"/>
        <w:rPr>
          <w:rFonts w:ascii="Arial" w:hAnsi="Arial" w:cs="Arial"/>
          <w:b/>
        </w:rPr>
      </w:pPr>
    </w:p>
    <w:p w:rsidR="00031BCA" w:rsidRDefault="00031BCA" w:rsidP="00C152E7">
      <w:pPr>
        <w:shd w:val="clear" w:color="auto" w:fill="FFFFFF"/>
        <w:ind w:left="-360" w:right="-546"/>
        <w:rPr>
          <w:rFonts w:ascii="Arial" w:hAnsi="Arial" w:cs="Arial"/>
          <w:b/>
        </w:rPr>
      </w:pPr>
    </w:p>
    <w:p w:rsidR="00031BCA" w:rsidRDefault="00031BCA" w:rsidP="00C152E7">
      <w:pPr>
        <w:shd w:val="clear" w:color="auto" w:fill="FFFFFF"/>
        <w:ind w:left="-360" w:right="-546"/>
        <w:rPr>
          <w:rFonts w:ascii="Arial" w:hAnsi="Arial" w:cs="Arial"/>
          <w:b/>
        </w:rPr>
      </w:pPr>
    </w:p>
    <w:p w:rsidR="00C152E7" w:rsidRPr="001A3804" w:rsidRDefault="00C152E7" w:rsidP="00C152E7">
      <w:pPr>
        <w:shd w:val="clear" w:color="auto" w:fill="FFFFFF"/>
        <w:ind w:left="-360" w:right="-546"/>
        <w:rPr>
          <w:rFonts w:ascii="Arial" w:hAnsi="Arial" w:cs="Arial"/>
          <w:b/>
        </w:rPr>
      </w:pPr>
      <w:r w:rsidRPr="001A3804">
        <w:rPr>
          <w:rFonts w:ascii="Arial" w:hAnsi="Arial" w:cs="Arial"/>
          <w:b/>
        </w:rPr>
        <w:t>2. Tips bij tekstbegrip: (het onderwerp en) de hoofdgedachte van een tekst of tekstgedeelte bepalen.</w:t>
      </w:r>
    </w:p>
    <w:p w:rsidR="00C152E7" w:rsidRPr="001A3804" w:rsidRDefault="00C152E7" w:rsidP="00C152E7">
      <w:pPr>
        <w:ind w:left="-360" w:right="-546"/>
        <w:rPr>
          <w:rFonts w:ascii="Arial" w:hAnsi="Arial" w:cs="Arial"/>
        </w:rPr>
      </w:pPr>
    </w:p>
    <w:p w:rsidR="00C152E7" w:rsidRPr="001A3804" w:rsidRDefault="00C152E7" w:rsidP="00C152E7">
      <w:pPr>
        <w:ind w:left="-360" w:right="-546"/>
        <w:rPr>
          <w:rFonts w:ascii="Arial" w:hAnsi="Arial" w:cs="Arial"/>
        </w:rPr>
      </w:pPr>
      <w:r w:rsidRPr="001A3804">
        <w:rPr>
          <w:rFonts w:ascii="Arial" w:hAnsi="Arial" w:cs="Arial"/>
          <w:b/>
        </w:rPr>
        <w:t>2.a</w:t>
      </w:r>
      <w:r w:rsidRPr="001A3804">
        <w:rPr>
          <w:rFonts w:ascii="Arial" w:hAnsi="Arial" w:cs="Arial"/>
        </w:rPr>
        <w:t xml:space="preserve">. Regelmatig wordt op centrale eindexamens Nederlands gevraagd wat de hoofdgedachte van een tekst is. Waar kun je de hoofdgedachte van een tekst vinden? </w:t>
      </w:r>
      <w:r w:rsidR="00013F53">
        <w:rPr>
          <w:rFonts w:ascii="Arial" w:hAnsi="Arial" w:cs="Arial"/>
          <w:b/>
          <w:i/>
        </w:rPr>
        <w:t>S</w:t>
      </w:r>
      <w:r w:rsidRPr="001A3804">
        <w:rPr>
          <w:rFonts w:ascii="Arial" w:hAnsi="Arial" w:cs="Arial"/>
          <w:b/>
          <w:i/>
        </w:rPr>
        <w:t>oms aan het begin van die tekst, in de eerste of eerste twee alinea’s, en meestal aan het eind van die tekst, in de laatste of laatste twee alinea’s</w:t>
      </w:r>
      <w:r w:rsidRPr="001A3804">
        <w:rPr>
          <w:rFonts w:ascii="Arial" w:hAnsi="Arial" w:cs="Arial"/>
        </w:rPr>
        <w:t xml:space="preserve">. Vaak wil een schrijver de lezer via zijn tekst een bepaalde boodschap of les meegeven. Om er zeker van te zijn dat die boodschap of les ook is overgekomen, zal de schrijver het laatste moment dat de lezer ‘bij hem’ is, aan het einde van de tekst, aangrijpen om de boodschap/les aan de lezer kort mee te geven in de vorm van bijvoorbeeld een samenvatting of een conclusie. Dat wat de schrijver het laatst zegt/schrijft, blijft het beste ‘hangen’ bij de lezer. </w:t>
      </w:r>
    </w:p>
    <w:p w:rsidR="00884DB7" w:rsidRDefault="00884DB7" w:rsidP="00C152E7">
      <w:pPr>
        <w:ind w:left="-360" w:right="-546"/>
        <w:rPr>
          <w:rFonts w:ascii="Arial" w:hAnsi="Arial" w:cs="Arial"/>
          <w:b/>
        </w:rPr>
      </w:pPr>
    </w:p>
    <w:p w:rsidR="00C152E7" w:rsidRPr="001A3804" w:rsidRDefault="00C152E7" w:rsidP="00C152E7">
      <w:pPr>
        <w:ind w:left="-360" w:right="-546"/>
        <w:rPr>
          <w:rFonts w:ascii="Arial" w:hAnsi="Arial" w:cs="Arial"/>
        </w:rPr>
      </w:pPr>
      <w:r w:rsidRPr="001A3804">
        <w:rPr>
          <w:rFonts w:ascii="Arial" w:hAnsi="Arial" w:cs="Arial"/>
          <w:b/>
        </w:rPr>
        <w:t>2.b.</w:t>
      </w:r>
      <w:r w:rsidRPr="001A3804">
        <w:rPr>
          <w:rFonts w:ascii="Arial" w:hAnsi="Arial" w:cs="Arial"/>
        </w:rPr>
        <w:t xml:space="preserve"> Het komt eigenlijk nooit voor dat de hoofdgedachte van een tekst in andere alinea’s, in het middenstuk, staat. Als je wordt gevraagd om de hoofdgedachte van een tekstgedeelte aan te wijzen - heel soms gebeurt dat op het examen - dan is die hoofdgedachte doorgaans ook aan het begin of aan het eind (niet in het midden) van dat tekstgedeelte te vinden.</w:t>
      </w:r>
    </w:p>
    <w:p w:rsidR="00884DB7" w:rsidRDefault="00884DB7" w:rsidP="00C152E7">
      <w:pPr>
        <w:ind w:left="-360" w:right="-546"/>
        <w:rPr>
          <w:rFonts w:ascii="Arial" w:hAnsi="Arial" w:cs="Arial"/>
          <w:b/>
        </w:rPr>
      </w:pPr>
    </w:p>
    <w:p w:rsidR="00C152E7" w:rsidRPr="001A3804" w:rsidRDefault="00C152E7" w:rsidP="00C152E7">
      <w:pPr>
        <w:ind w:left="-360" w:right="-546"/>
        <w:rPr>
          <w:rFonts w:ascii="Arial" w:hAnsi="Arial" w:cs="Arial"/>
        </w:rPr>
      </w:pPr>
      <w:r w:rsidRPr="001A3804">
        <w:rPr>
          <w:rFonts w:ascii="Arial" w:hAnsi="Arial" w:cs="Arial"/>
          <w:b/>
        </w:rPr>
        <w:t>2.c.</w:t>
      </w:r>
      <w:r w:rsidRPr="001A3804">
        <w:rPr>
          <w:rFonts w:ascii="Arial" w:hAnsi="Arial" w:cs="Arial"/>
        </w:rPr>
        <w:t xml:space="preserve"> Er bestaat vaak een </w:t>
      </w:r>
      <w:r w:rsidRPr="001A3804">
        <w:rPr>
          <w:rFonts w:ascii="Arial" w:hAnsi="Arial" w:cs="Arial"/>
          <w:b/>
          <w:i/>
        </w:rPr>
        <w:t>relatie tussen de hoofdgedachte van een tekst en het schrijfdoel van de auteur</w:t>
      </w:r>
      <w:r w:rsidRPr="001A3804">
        <w:rPr>
          <w:rFonts w:ascii="Arial" w:hAnsi="Arial" w:cs="Arial"/>
        </w:rPr>
        <w:t xml:space="preserve">. </w:t>
      </w:r>
      <w:r w:rsidR="00031BCA">
        <w:rPr>
          <w:rFonts w:ascii="Arial" w:hAnsi="Arial" w:cs="Arial"/>
        </w:rPr>
        <w:t xml:space="preserve">Vaak komen beide vragen terug in het examen. Het antwoord op de ene vraag geeft dus veel informatie over het antwoord op de andere. </w:t>
      </w:r>
      <w:r w:rsidRPr="001A3804">
        <w:rPr>
          <w:rFonts w:ascii="Arial" w:hAnsi="Arial" w:cs="Arial"/>
        </w:rPr>
        <w:t>Informerende en/of beschouwende teksten hebben vaak een constatering als hoofdgedachte, overtuigende teksten (‘betogen’) een standpunt/mening.</w:t>
      </w:r>
      <w:r w:rsidR="00031BCA">
        <w:rPr>
          <w:rFonts w:ascii="Arial" w:hAnsi="Arial" w:cs="Arial"/>
        </w:rPr>
        <w:t xml:space="preserve"> Let dus op de formulering van de antwoordmogelijkheden.</w:t>
      </w:r>
    </w:p>
    <w:p w:rsidR="00884DB7" w:rsidRDefault="00884DB7" w:rsidP="00C152E7">
      <w:pPr>
        <w:ind w:left="-360" w:right="-546"/>
        <w:rPr>
          <w:rFonts w:ascii="Arial" w:hAnsi="Arial" w:cs="Arial"/>
          <w:b/>
        </w:rPr>
      </w:pPr>
    </w:p>
    <w:p w:rsidR="00C152E7" w:rsidRDefault="00C152E7" w:rsidP="00C152E7">
      <w:pPr>
        <w:ind w:left="-360" w:right="-546"/>
        <w:rPr>
          <w:rFonts w:ascii="Arial" w:hAnsi="Arial" w:cs="Arial"/>
        </w:rPr>
      </w:pPr>
      <w:r w:rsidRPr="001A3804">
        <w:rPr>
          <w:rFonts w:ascii="Arial" w:hAnsi="Arial" w:cs="Arial"/>
          <w:b/>
        </w:rPr>
        <w:t xml:space="preserve">2.d. </w:t>
      </w:r>
      <w:r w:rsidRPr="001A3804">
        <w:rPr>
          <w:rFonts w:ascii="Arial" w:hAnsi="Arial" w:cs="Arial"/>
        </w:rPr>
        <w:t xml:space="preserve">Soms wordt je gevraagd de </w:t>
      </w:r>
      <w:r w:rsidRPr="001A3804">
        <w:rPr>
          <w:rFonts w:ascii="Arial" w:hAnsi="Arial" w:cs="Arial"/>
          <w:b/>
          <w:i/>
        </w:rPr>
        <w:t>houding van de auteur ten opzichte van het onderwerp</w:t>
      </w:r>
      <w:r w:rsidRPr="001A3804">
        <w:rPr>
          <w:rFonts w:ascii="Arial" w:hAnsi="Arial" w:cs="Arial"/>
        </w:rPr>
        <w:t xml:space="preserve"> te bepalen. Eerst moet je dan weten wat de hoofdgedachte van de tekst is. Het kan zijn dat de auteur een duidelijke mening heeft over een onderwerp (als hij de lezer ergens van wil overtuigen: de tekstsoort is dan een betoog). Een betogende auteur zal vaak - bewust of onbewust - duidelijk laten blijken dat tegengestelde meningen niet kloppen of niet goed doordacht zijn. In veel gevallen kun je de houding van een auteur t.o.v. zijn onderwerp vaststellen aan de hand van </w:t>
      </w:r>
      <w:r w:rsidRPr="00031BCA">
        <w:rPr>
          <w:rFonts w:ascii="Arial" w:hAnsi="Arial" w:cs="Arial"/>
          <w:b/>
        </w:rPr>
        <w:t>zijn taalgebruik</w:t>
      </w:r>
      <w:r w:rsidRPr="001A3804">
        <w:rPr>
          <w:rFonts w:ascii="Arial" w:hAnsi="Arial" w:cs="Arial"/>
        </w:rPr>
        <w:t>. Let op woorden die emotie, verontwaardiging, onverschilligheid of spot aanduiden (en onderstreep</w:t>
      </w:r>
      <w:r w:rsidR="00884DB7">
        <w:rPr>
          <w:rFonts w:ascii="Arial" w:hAnsi="Arial" w:cs="Arial"/>
        </w:rPr>
        <w:t xml:space="preserve"> eventueel</w:t>
      </w:r>
      <w:r w:rsidRPr="001A3804">
        <w:rPr>
          <w:rFonts w:ascii="Arial" w:hAnsi="Arial" w:cs="Arial"/>
        </w:rPr>
        <w:t xml:space="preserve"> die woorden als je de tekst aan het lezen bent).</w:t>
      </w:r>
    </w:p>
    <w:p w:rsidR="00BA04EF" w:rsidRDefault="00BA04EF" w:rsidP="00C152E7">
      <w:pPr>
        <w:ind w:left="-360" w:right="-546"/>
        <w:rPr>
          <w:rFonts w:ascii="Arial" w:hAnsi="Arial" w:cs="Arial"/>
        </w:rPr>
      </w:pPr>
    </w:p>
    <w:p w:rsidR="00DE7C37" w:rsidRDefault="00BA04EF" w:rsidP="00DE7C37">
      <w:pPr>
        <w:ind w:left="-360" w:right="-546"/>
        <w:rPr>
          <w:rFonts w:ascii="Arial" w:hAnsi="Arial" w:cs="Arial"/>
        </w:rPr>
      </w:pPr>
      <w:r w:rsidRPr="00BA04EF">
        <w:rPr>
          <w:rFonts w:ascii="Arial" w:hAnsi="Arial" w:cs="Arial"/>
          <w:b/>
        </w:rPr>
        <w:t>Hoofdvraag van een tekst(deel)</w:t>
      </w:r>
      <w:r>
        <w:rPr>
          <w:rFonts w:ascii="Arial" w:hAnsi="Arial" w:cs="Arial"/>
        </w:rPr>
        <w:t xml:space="preserve"> </w:t>
      </w:r>
      <w:r w:rsidRPr="00BA0216">
        <w:rPr>
          <w:rFonts w:ascii="Arial" w:hAnsi="Arial" w:cs="Arial"/>
        </w:rPr>
        <w:t xml:space="preserve">Soms wordt niet naar de hoofdgedachte maar naar de hoofdvraag (of overkoepelende vraag) van een tekst(gedeelte) gevraagd. Zo’n vraag kan de vorm van een meerkeuzevraag hebben. Ook kan het zijn dat je de hoofdvraag moet citeren of zelf moet formuleren. </w:t>
      </w:r>
      <w:r w:rsidRPr="00BA04EF">
        <w:rPr>
          <w:rFonts w:ascii="Arial" w:hAnsi="Arial" w:cs="Arial"/>
          <w:b/>
        </w:rPr>
        <w:t>Let daarbij wel op de vraagvorm</w:t>
      </w:r>
      <w:r w:rsidRPr="00BA0216">
        <w:rPr>
          <w:rFonts w:ascii="Arial" w:hAnsi="Arial" w:cs="Arial"/>
        </w:rPr>
        <w:t>.</w:t>
      </w:r>
    </w:p>
    <w:p w:rsidR="00DE7C37" w:rsidRDefault="00DE7C37" w:rsidP="00DE7C37">
      <w:pPr>
        <w:ind w:left="-360" w:right="-546"/>
        <w:rPr>
          <w:rFonts w:ascii="Arial" w:hAnsi="Arial" w:cs="Arial"/>
          <w:b/>
        </w:rPr>
      </w:pPr>
    </w:p>
    <w:p w:rsidR="00C152E7" w:rsidRPr="00DE7C37" w:rsidRDefault="00C152E7" w:rsidP="00DE7C37">
      <w:pPr>
        <w:ind w:left="-360" w:right="-546"/>
        <w:rPr>
          <w:rFonts w:ascii="Arial" w:hAnsi="Arial" w:cs="Arial"/>
        </w:rPr>
      </w:pPr>
      <w:r w:rsidRPr="001A3804">
        <w:rPr>
          <w:rFonts w:ascii="Arial" w:hAnsi="Arial" w:cs="Arial"/>
          <w:b/>
        </w:rPr>
        <w:t>3. Tips bij tekstbegrip: citeren.</w:t>
      </w:r>
    </w:p>
    <w:p w:rsidR="00C152E7" w:rsidRPr="001A3804" w:rsidRDefault="00C152E7" w:rsidP="00C152E7">
      <w:pPr>
        <w:ind w:left="-360" w:right="-546"/>
        <w:rPr>
          <w:rFonts w:ascii="Arial" w:hAnsi="Arial" w:cs="Arial"/>
        </w:rPr>
      </w:pPr>
    </w:p>
    <w:p w:rsidR="00C152E7" w:rsidRPr="001A3804" w:rsidRDefault="00C152E7" w:rsidP="00C152E7">
      <w:pPr>
        <w:ind w:left="-360" w:right="-546"/>
        <w:rPr>
          <w:rFonts w:ascii="Arial" w:hAnsi="Arial" w:cs="Arial"/>
        </w:rPr>
      </w:pPr>
      <w:r w:rsidRPr="001A3804">
        <w:rPr>
          <w:rFonts w:ascii="Arial" w:hAnsi="Arial" w:cs="Arial"/>
        </w:rPr>
        <w:t>In het eindexamenonderdeel tekstbegrip krijg je soms de opdracht een zin of een woord te citeren. Citeren = iets letterlijk overnemen. Als je één woord moet citeren, moet je natuurlijk niet twee of meer woorden als antwoord geven. Als je een zin moet citeren, mag je de eerste twee woorden en de laatste twee woorden weergeven, met daartussenin drie puntjes. Zet daar tussen haakjes precies de regelnummers achter waarin die woorden voorkomen: bij</w:t>
      </w:r>
      <w:r w:rsidR="00031BCA">
        <w:rPr>
          <w:rFonts w:ascii="Arial" w:hAnsi="Arial" w:cs="Arial"/>
        </w:rPr>
        <w:t>voorbeeld</w:t>
      </w:r>
      <w:r w:rsidRPr="001A3804">
        <w:rPr>
          <w:rFonts w:ascii="Arial" w:hAnsi="Arial" w:cs="Arial"/>
        </w:rPr>
        <w:t xml:space="preserve"> (r. 18-20).</w:t>
      </w:r>
      <w:r w:rsidR="00031BCA">
        <w:rPr>
          <w:rFonts w:ascii="Arial" w:hAnsi="Arial" w:cs="Arial"/>
        </w:rPr>
        <w:t xml:space="preserve"> Een zin begint met een hoofdletter en eindigt met de punt! </w:t>
      </w:r>
    </w:p>
    <w:p w:rsidR="00C152E7" w:rsidRPr="001A3804" w:rsidRDefault="00C152E7" w:rsidP="00C152E7">
      <w:pPr>
        <w:ind w:left="-360" w:right="-546"/>
        <w:rPr>
          <w:rFonts w:ascii="Arial" w:hAnsi="Arial" w:cs="Arial"/>
        </w:rPr>
      </w:pPr>
    </w:p>
    <w:p w:rsidR="00C152E7" w:rsidRPr="001A3804" w:rsidRDefault="00C152E7" w:rsidP="00C152E7">
      <w:pPr>
        <w:ind w:left="-360" w:right="-546"/>
        <w:rPr>
          <w:rFonts w:ascii="Arial" w:hAnsi="Arial" w:cs="Arial"/>
          <w:b/>
        </w:rPr>
      </w:pPr>
      <w:r w:rsidRPr="001A3804">
        <w:rPr>
          <w:rFonts w:ascii="Arial" w:hAnsi="Arial" w:cs="Arial"/>
          <w:b/>
        </w:rPr>
        <w:t>4. Tips bij tekstbegrip: een antwoord geven binnen een gesteld maximum aantal woorden.</w:t>
      </w:r>
    </w:p>
    <w:p w:rsidR="00C152E7" w:rsidRPr="001A3804" w:rsidRDefault="00C152E7" w:rsidP="00C152E7">
      <w:pPr>
        <w:ind w:left="-360" w:right="-546"/>
        <w:rPr>
          <w:rFonts w:ascii="Arial" w:hAnsi="Arial" w:cs="Arial"/>
          <w:b/>
        </w:rPr>
      </w:pPr>
    </w:p>
    <w:p w:rsidR="00C152E7" w:rsidRPr="001A3804" w:rsidRDefault="00C152E7" w:rsidP="00C152E7">
      <w:pPr>
        <w:ind w:left="-360" w:right="-546"/>
        <w:rPr>
          <w:rFonts w:ascii="Arial" w:hAnsi="Arial" w:cs="Arial"/>
        </w:rPr>
      </w:pPr>
      <w:r w:rsidRPr="001A3804">
        <w:rPr>
          <w:rFonts w:ascii="Arial" w:hAnsi="Arial" w:cs="Arial"/>
        </w:rPr>
        <w:t>Als je wordt gevraagd om een antwoord te geven binnen een aantal woorden, moet je je aan dat gestelde maximum houden. Overschrijd dat niet, want</w:t>
      </w:r>
      <w:r w:rsidR="00A80532">
        <w:rPr>
          <w:rFonts w:ascii="Arial" w:hAnsi="Arial" w:cs="Arial"/>
        </w:rPr>
        <w:t xml:space="preserve"> dan krijg je voor je (indien correcte)</w:t>
      </w:r>
      <w:r w:rsidRPr="001A3804">
        <w:rPr>
          <w:rFonts w:ascii="Arial" w:hAnsi="Arial" w:cs="Arial"/>
        </w:rPr>
        <w:t xml:space="preserve"> antwoord vaak een extra punt! </w:t>
      </w:r>
    </w:p>
    <w:p w:rsidR="00C152E7" w:rsidRPr="001A3804" w:rsidRDefault="00C152E7" w:rsidP="00C152E7">
      <w:pPr>
        <w:ind w:left="-360" w:right="-546"/>
        <w:rPr>
          <w:rFonts w:ascii="Arial" w:hAnsi="Arial" w:cs="Arial"/>
        </w:rPr>
      </w:pPr>
    </w:p>
    <w:p w:rsidR="00C152E7" w:rsidRPr="001A3804" w:rsidRDefault="00C152E7" w:rsidP="00C152E7">
      <w:pPr>
        <w:ind w:left="-360" w:right="-546"/>
        <w:rPr>
          <w:rFonts w:ascii="Arial" w:hAnsi="Arial" w:cs="Arial"/>
          <w:b/>
        </w:rPr>
      </w:pPr>
      <w:r w:rsidRPr="001A3804">
        <w:rPr>
          <w:rFonts w:ascii="Arial" w:hAnsi="Arial" w:cs="Arial"/>
          <w:b/>
        </w:rPr>
        <w:t>5. Tips bij tekstbegrip: iets met eigen woorden zeggen (in een maximum aantal woorden).</w:t>
      </w:r>
    </w:p>
    <w:p w:rsidR="00C152E7" w:rsidRPr="001A3804" w:rsidRDefault="00C152E7" w:rsidP="00C152E7">
      <w:pPr>
        <w:ind w:left="-360" w:right="-546"/>
        <w:rPr>
          <w:rFonts w:ascii="Arial" w:hAnsi="Arial" w:cs="Arial"/>
          <w:b/>
        </w:rPr>
      </w:pPr>
    </w:p>
    <w:p w:rsidR="00DE7C37" w:rsidRDefault="00C152E7" w:rsidP="00DE7C37">
      <w:pPr>
        <w:ind w:left="-360" w:right="-546"/>
        <w:rPr>
          <w:rFonts w:ascii="Arial" w:hAnsi="Arial" w:cs="Arial"/>
        </w:rPr>
      </w:pPr>
      <w:r w:rsidRPr="001A3804">
        <w:rPr>
          <w:rFonts w:ascii="Arial" w:hAnsi="Arial" w:cs="Arial"/>
        </w:rPr>
        <w:t>Bij open vragen wordt soms gevraagd om iets in eigen woorden te zeggen (vaak binnen een gesteld maximum aantal woor</w:t>
      </w:r>
      <w:r w:rsidR="00884DB7">
        <w:rPr>
          <w:rFonts w:ascii="Arial" w:hAnsi="Arial" w:cs="Arial"/>
        </w:rPr>
        <w:t>den: zie 4). Bij een ‘antwoord</w:t>
      </w:r>
      <w:r w:rsidRPr="001A3804">
        <w:rPr>
          <w:rFonts w:ascii="Arial" w:hAnsi="Arial" w:cs="Arial"/>
        </w:rPr>
        <w:t xml:space="preserve"> in eigen woorden’ mag je in je uitleg/antwoord belangrijke</w:t>
      </w:r>
      <w:r w:rsidR="00556EA9">
        <w:rPr>
          <w:rFonts w:ascii="Arial" w:hAnsi="Arial" w:cs="Arial"/>
        </w:rPr>
        <w:t xml:space="preserve"> woorden, woordgroepen of </w:t>
      </w:r>
      <w:r w:rsidR="00DE7C37">
        <w:rPr>
          <w:rFonts w:ascii="Arial" w:hAnsi="Arial" w:cs="Arial"/>
        </w:rPr>
        <w:t xml:space="preserve">zelfs </w:t>
      </w:r>
      <w:r w:rsidR="00556EA9">
        <w:rPr>
          <w:rFonts w:ascii="Arial" w:hAnsi="Arial" w:cs="Arial"/>
        </w:rPr>
        <w:t>zinsgedeelten</w:t>
      </w:r>
      <w:r w:rsidRPr="001A3804">
        <w:rPr>
          <w:rFonts w:ascii="Arial" w:hAnsi="Arial" w:cs="Arial"/>
        </w:rPr>
        <w:t xml:space="preserve"> letterlijk uit de tekst overnemen/gebruiken. Het letterlijk overnemen van woorden uit de tekst heeft zelfs de voorkeur. </w:t>
      </w:r>
      <w:r w:rsidR="00884DB7">
        <w:rPr>
          <w:rFonts w:ascii="Arial" w:hAnsi="Arial" w:cs="Arial"/>
        </w:rPr>
        <w:t>Maak het jezelf dus niet te moeilijk. Je maakt zo geen taalfouten en je antwoord bevat de kern van het goede antwoord.</w:t>
      </w:r>
    </w:p>
    <w:p w:rsidR="00DE7C37" w:rsidRDefault="00DE7C37" w:rsidP="00DE7C37">
      <w:pPr>
        <w:ind w:left="-360" w:right="-546"/>
        <w:rPr>
          <w:rFonts w:ascii="Arial" w:hAnsi="Arial" w:cs="Arial"/>
        </w:rPr>
      </w:pPr>
    </w:p>
    <w:p w:rsidR="00C152E7" w:rsidRPr="00DE7C37" w:rsidRDefault="00C152E7" w:rsidP="00DE7C37">
      <w:pPr>
        <w:ind w:left="-360" w:right="-546"/>
        <w:rPr>
          <w:rFonts w:ascii="Arial" w:hAnsi="Arial" w:cs="Arial"/>
        </w:rPr>
      </w:pPr>
      <w:r w:rsidRPr="001A3804">
        <w:rPr>
          <w:rFonts w:ascii="Arial" w:hAnsi="Arial" w:cs="Arial"/>
          <w:b/>
        </w:rPr>
        <w:t>6. Tips bij tekstbegrip: bepaling/benoeming van de functies van tekstgedeelten ofwel het verband tussen alinea’s/tekstgedeelten bepalen.</w:t>
      </w:r>
    </w:p>
    <w:p w:rsidR="00C152E7" w:rsidRPr="001A3804" w:rsidRDefault="00C152E7" w:rsidP="00C152E7">
      <w:pPr>
        <w:ind w:left="-360" w:right="-546"/>
        <w:rPr>
          <w:rFonts w:ascii="Arial" w:hAnsi="Arial" w:cs="Arial"/>
        </w:rPr>
      </w:pPr>
    </w:p>
    <w:p w:rsidR="00013F53" w:rsidRDefault="00C152E7" w:rsidP="00013F53">
      <w:pPr>
        <w:ind w:left="-360" w:right="-546"/>
        <w:rPr>
          <w:rFonts w:ascii="Arial" w:hAnsi="Arial" w:cs="Arial"/>
        </w:rPr>
      </w:pPr>
      <w:r w:rsidRPr="001A3804">
        <w:rPr>
          <w:rFonts w:ascii="Arial" w:hAnsi="Arial" w:cs="Arial"/>
        </w:rPr>
        <w:t xml:space="preserve">Op het examen wordt vaak gevraagd - meestal via meerkeuzevragen - welke functie een bepaald tekstgedeelte heeft of welk verband een alinea heeft met een voorafgaande of volgende alinea. Omdat je een woordenboek bij je hebt, kun je de gegeven functies natuurlijk altijd opzoeken in het woordenboek. Maar toch is het handig als je nú al (ongeveer) weet welke functies er zijn en wat ze inhouden. De meeste </w:t>
      </w:r>
      <w:proofErr w:type="spellStart"/>
      <w:r w:rsidRPr="001A3804">
        <w:rPr>
          <w:rFonts w:ascii="Arial" w:hAnsi="Arial" w:cs="Arial"/>
        </w:rPr>
        <w:t>zul</w:t>
      </w:r>
      <w:proofErr w:type="spellEnd"/>
      <w:r w:rsidRPr="001A3804">
        <w:rPr>
          <w:rFonts w:ascii="Arial" w:hAnsi="Arial" w:cs="Arial"/>
        </w:rPr>
        <w:t xml:space="preserve"> je wel kennen. </w:t>
      </w:r>
      <w:r w:rsidR="00181E66" w:rsidRPr="001A3804">
        <w:rPr>
          <w:rFonts w:ascii="Arial" w:hAnsi="Arial" w:cs="Arial"/>
        </w:rPr>
        <w:t>In Nieuw Nederlands staat een mooi overzicht hiervan, waarbij je meteen kan zien hoe vaak het functiewoord uiteindelijk als antwoord</w:t>
      </w:r>
      <w:r w:rsidR="00DE1FE6">
        <w:rPr>
          <w:rFonts w:ascii="Arial" w:hAnsi="Arial" w:cs="Arial"/>
        </w:rPr>
        <w:t>mogelijkheid</w:t>
      </w:r>
      <w:r w:rsidR="00181E66" w:rsidRPr="001A3804">
        <w:rPr>
          <w:rFonts w:ascii="Arial" w:hAnsi="Arial" w:cs="Arial"/>
        </w:rPr>
        <w:t xml:space="preserve"> voorkwam in het examen en hoe vaak het ook het correcte antwoord was.</w:t>
      </w:r>
      <w:r w:rsidR="00031BCA">
        <w:rPr>
          <w:rFonts w:ascii="Arial" w:hAnsi="Arial" w:cs="Arial"/>
        </w:rPr>
        <w:t xml:space="preserve"> Dit onderdeel heb je als het goed is al bestudeerd.</w:t>
      </w:r>
    </w:p>
    <w:p w:rsidR="00013F53" w:rsidRDefault="00013F53" w:rsidP="00013F53">
      <w:pPr>
        <w:ind w:left="-360" w:right="-546"/>
        <w:rPr>
          <w:rFonts w:ascii="Arial" w:hAnsi="Arial" w:cs="Arial"/>
        </w:rPr>
      </w:pPr>
    </w:p>
    <w:p w:rsidR="00BA0216" w:rsidRDefault="00181E66" w:rsidP="00013F53">
      <w:pPr>
        <w:ind w:left="-360" w:right="-546"/>
        <w:rPr>
          <w:rFonts w:ascii="Arial" w:hAnsi="Arial" w:cs="Arial"/>
        </w:rPr>
      </w:pPr>
      <w:r w:rsidRPr="001A3804">
        <w:rPr>
          <w:rFonts w:ascii="Arial" w:hAnsi="Arial" w:cs="Arial"/>
          <w:b/>
          <w:i/>
        </w:rPr>
        <w:t>7</w:t>
      </w:r>
      <w:r w:rsidR="00C152E7" w:rsidRPr="001A3804">
        <w:rPr>
          <w:rFonts w:ascii="Arial" w:hAnsi="Arial" w:cs="Arial"/>
          <w:b/>
          <w:i/>
        </w:rPr>
        <w:t>.</w:t>
      </w:r>
      <w:r w:rsidR="00C152E7" w:rsidRPr="001A3804">
        <w:rPr>
          <w:rFonts w:ascii="Arial" w:hAnsi="Arial" w:cs="Arial"/>
          <w:b/>
        </w:rPr>
        <w:t xml:space="preserve"> </w:t>
      </w:r>
      <w:r w:rsidR="00C152E7" w:rsidRPr="001A3804">
        <w:rPr>
          <w:rFonts w:ascii="Arial" w:hAnsi="Arial" w:cs="Arial"/>
          <w:b/>
          <w:i/>
        </w:rPr>
        <w:t>Neem je woordenboek mee!</w:t>
      </w:r>
      <w:r w:rsidR="00C152E7" w:rsidRPr="001A3804">
        <w:rPr>
          <w:rFonts w:ascii="Arial" w:hAnsi="Arial" w:cs="Arial"/>
          <w:i/>
        </w:rPr>
        <w:t xml:space="preserve"> </w:t>
      </w:r>
      <w:r w:rsidR="00C152E7" w:rsidRPr="001A3804">
        <w:rPr>
          <w:rFonts w:ascii="Arial" w:hAnsi="Arial" w:cs="Arial"/>
        </w:rPr>
        <w:t xml:space="preserve">Als je twijfelt over de </w:t>
      </w:r>
      <w:r w:rsidR="00DE1FE6">
        <w:rPr>
          <w:rFonts w:ascii="Arial" w:hAnsi="Arial" w:cs="Arial"/>
        </w:rPr>
        <w:t xml:space="preserve">betekenis </w:t>
      </w:r>
      <w:r w:rsidR="00C152E7" w:rsidRPr="001A3804">
        <w:rPr>
          <w:rFonts w:ascii="Arial" w:hAnsi="Arial" w:cs="Arial"/>
        </w:rPr>
        <w:t xml:space="preserve">van een woord, mag </w:t>
      </w:r>
      <w:r w:rsidR="001A3804" w:rsidRPr="001A3804">
        <w:rPr>
          <w:rFonts w:ascii="Arial" w:hAnsi="Arial" w:cs="Arial"/>
        </w:rPr>
        <w:t xml:space="preserve">je dat woord gewoon opzoeken! </w:t>
      </w:r>
    </w:p>
    <w:p w:rsidR="00013F53" w:rsidRDefault="00013F53" w:rsidP="00013F53">
      <w:pPr>
        <w:ind w:left="-360" w:right="-546"/>
        <w:rPr>
          <w:rFonts w:ascii="Arial" w:hAnsi="Arial" w:cs="Arial"/>
          <w:b/>
        </w:rPr>
      </w:pPr>
    </w:p>
    <w:p w:rsidR="00013F53" w:rsidRPr="00013F53" w:rsidRDefault="00013F53" w:rsidP="00013F53">
      <w:pPr>
        <w:ind w:left="-360" w:right="-546"/>
        <w:rPr>
          <w:rFonts w:ascii="Arial" w:hAnsi="Arial" w:cs="Arial"/>
        </w:rPr>
      </w:pPr>
      <w:r>
        <w:rPr>
          <w:rFonts w:ascii="Arial" w:hAnsi="Arial" w:cs="Arial"/>
          <w:b/>
        </w:rPr>
        <w:t>8. Lees goed wat er van jou gevraagd wordt!</w:t>
      </w:r>
      <w:r>
        <w:rPr>
          <w:rFonts w:ascii="Arial" w:hAnsi="Arial" w:cs="Arial"/>
        </w:rPr>
        <w:t xml:space="preserve"> Als er gevraagd wordt naar een verschil, benoem dan ook het verschil in je antwoord. Als er gevraagd wordt naar een nuancering, laat de nuance dan ook in je antwoord terugkomen. Tussen vraag en antwoord moet een logisch verband bestaan.</w:t>
      </w:r>
      <w:r w:rsidR="00452FC8">
        <w:rPr>
          <w:rFonts w:ascii="Arial" w:hAnsi="Arial" w:cs="Arial"/>
        </w:rPr>
        <w:t xml:space="preserve"> Controleer dit altijd (na afloop).</w:t>
      </w:r>
    </w:p>
    <w:p w:rsidR="00BA04EF" w:rsidRDefault="00BA04EF" w:rsidP="0078549B">
      <w:pPr>
        <w:ind w:left="-360" w:right="-546"/>
        <w:rPr>
          <w:rFonts w:ascii="Arial" w:hAnsi="Arial" w:cs="Arial"/>
          <w:b/>
        </w:rPr>
      </w:pPr>
    </w:p>
    <w:p w:rsidR="00DE1FE6" w:rsidRDefault="00DE1FE6" w:rsidP="0078549B">
      <w:pPr>
        <w:ind w:left="-360" w:right="-546"/>
        <w:rPr>
          <w:rFonts w:ascii="Arial" w:hAnsi="Arial" w:cs="Arial"/>
          <w:b/>
        </w:rPr>
      </w:pPr>
    </w:p>
    <w:p w:rsidR="0078549B" w:rsidRDefault="0078549B" w:rsidP="0078549B">
      <w:pPr>
        <w:ind w:left="-360" w:right="-546"/>
        <w:rPr>
          <w:rFonts w:ascii="Arial" w:hAnsi="Arial" w:cs="Arial"/>
          <w:b/>
        </w:rPr>
      </w:pPr>
      <w:r>
        <w:rPr>
          <w:rFonts w:ascii="Arial" w:hAnsi="Arial" w:cs="Arial"/>
          <w:b/>
        </w:rPr>
        <w:t>8. Tips bij Samenvatten:</w:t>
      </w:r>
    </w:p>
    <w:p w:rsidR="0078549B" w:rsidRDefault="0078549B" w:rsidP="0078549B">
      <w:pPr>
        <w:ind w:left="-360" w:right="-546"/>
        <w:rPr>
          <w:rFonts w:ascii="Arial" w:hAnsi="Arial" w:cs="Arial"/>
          <w:b/>
        </w:rPr>
      </w:pPr>
    </w:p>
    <w:p w:rsidR="0078549B" w:rsidRDefault="00BA0216" w:rsidP="0078549B">
      <w:pPr>
        <w:ind w:left="-360" w:right="-546"/>
        <w:rPr>
          <w:rFonts w:ascii="Arial" w:hAnsi="Arial" w:cs="Arial"/>
        </w:rPr>
      </w:pPr>
      <w:r w:rsidRPr="00BA0216">
        <w:rPr>
          <w:rFonts w:ascii="Arial" w:hAnsi="Arial" w:cs="Arial"/>
        </w:rPr>
        <w:t>Op het examen krijg je vragen die betrekkin</w:t>
      </w:r>
      <w:r w:rsidR="0078549B">
        <w:rPr>
          <w:rFonts w:ascii="Arial" w:hAnsi="Arial" w:cs="Arial"/>
        </w:rPr>
        <w:t xml:space="preserve">g hebben op het samenvatten van </w:t>
      </w:r>
      <w:r w:rsidRPr="00BA0216">
        <w:rPr>
          <w:rFonts w:ascii="Arial" w:hAnsi="Arial" w:cs="Arial"/>
        </w:rPr>
        <w:t>tekstgedeelten of korte teksten. De vragen kunnen open of gesloten zijn.</w:t>
      </w:r>
      <w:r w:rsidR="0078549B">
        <w:rPr>
          <w:rFonts w:ascii="Arial" w:hAnsi="Arial" w:cs="Arial"/>
          <w:b/>
        </w:rPr>
        <w:t xml:space="preserve"> </w:t>
      </w:r>
      <w:r w:rsidR="0078549B">
        <w:rPr>
          <w:rFonts w:ascii="Arial" w:hAnsi="Arial" w:cs="Arial"/>
        </w:rPr>
        <w:t>Maak</w:t>
      </w:r>
      <w:r w:rsidRPr="00BA0216">
        <w:rPr>
          <w:rFonts w:ascii="Arial" w:hAnsi="Arial" w:cs="Arial"/>
        </w:rPr>
        <w:t xml:space="preserve"> onderscheid tussen hoofd- en bijzaken, meningen en feiten. In een samenvatting neem je altijd alleen maar de belangrijkste uitspr</w:t>
      </w:r>
      <w:r w:rsidR="0078549B">
        <w:rPr>
          <w:rFonts w:ascii="Arial" w:hAnsi="Arial" w:cs="Arial"/>
        </w:rPr>
        <w:t>aak of uitspraken op. Voorbeel</w:t>
      </w:r>
      <w:r w:rsidRPr="00BA0216">
        <w:rPr>
          <w:rFonts w:ascii="Arial" w:hAnsi="Arial" w:cs="Arial"/>
        </w:rPr>
        <w:t>den en onbelangrijke details laat je weg</w:t>
      </w:r>
      <w:r w:rsidR="0078549B">
        <w:rPr>
          <w:rFonts w:ascii="Arial" w:hAnsi="Arial" w:cs="Arial"/>
        </w:rPr>
        <w:t>.</w:t>
      </w:r>
      <w:r w:rsidRPr="00BA0216">
        <w:rPr>
          <w:rFonts w:ascii="Arial" w:hAnsi="Arial" w:cs="Arial"/>
        </w:rPr>
        <w:t xml:space="preserve"> </w:t>
      </w:r>
      <w:r w:rsidR="0078549B">
        <w:rPr>
          <w:rFonts w:ascii="Arial" w:hAnsi="Arial" w:cs="Arial"/>
        </w:rPr>
        <w:t>De belangrijkste zaken vind je in de meeste gevallen in de kernzinnen (eerste, tweede of laatste zin van de alinea).</w:t>
      </w:r>
      <w:r w:rsidR="00DE1FE6">
        <w:rPr>
          <w:rFonts w:ascii="Arial" w:hAnsi="Arial" w:cs="Arial"/>
        </w:rPr>
        <w:t xml:space="preserve"> </w:t>
      </w:r>
      <w:r w:rsidR="00DE1FE6" w:rsidRPr="00BA0216">
        <w:rPr>
          <w:rFonts w:ascii="Arial" w:hAnsi="Arial" w:cs="Arial"/>
        </w:rPr>
        <w:t>Houd je altijd aan het maximum</w:t>
      </w:r>
      <w:r w:rsidR="00452FC8">
        <w:rPr>
          <w:rFonts w:ascii="Arial" w:hAnsi="Arial" w:cs="Arial"/>
        </w:rPr>
        <w:t xml:space="preserve"> </w:t>
      </w:r>
      <w:r w:rsidR="00DE1FE6" w:rsidRPr="00BA0216">
        <w:rPr>
          <w:rFonts w:ascii="Arial" w:hAnsi="Arial" w:cs="Arial"/>
        </w:rPr>
        <w:t xml:space="preserve">aantal woorden. Als je één woord of enkele woorden te veel gebruikt, krijg je al aftrekpunten. Bij een aanzienlijke overschrijding </w:t>
      </w:r>
      <w:r w:rsidR="00F163F1">
        <w:rPr>
          <w:rFonts w:ascii="Arial" w:hAnsi="Arial" w:cs="Arial"/>
        </w:rPr>
        <w:t xml:space="preserve">(en dat hoeven niet veel woorden te zijn) </w:t>
      </w:r>
      <w:r w:rsidR="00DE1FE6" w:rsidRPr="00BA0216">
        <w:rPr>
          <w:rFonts w:ascii="Arial" w:hAnsi="Arial" w:cs="Arial"/>
        </w:rPr>
        <w:t>verlies je zelfs alle punt</w:t>
      </w:r>
      <w:r w:rsidR="00DE1FE6">
        <w:rPr>
          <w:rFonts w:ascii="Arial" w:hAnsi="Arial" w:cs="Arial"/>
        </w:rPr>
        <w:t>en, ook al heb alle informatie-</w:t>
      </w:r>
      <w:r w:rsidR="00DE1FE6" w:rsidRPr="00BA0216">
        <w:rPr>
          <w:rFonts w:ascii="Arial" w:hAnsi="Arial" w:cs="Arial"/>
        </w:rPr>
        <w:t>elementen goed.</w:t>
      </w:r>
    </w:p>
    <w:p w:rsidR="00DE7C37" w:rsidRDefault="00DE7C37" w:rsidP="0078549B">
      <w:pPr>
        <w:ind w:left="-360" w:right="-546"/>
        <w:rPr>
          <w:rFonts w:ascii="Arial" w:hAnsi="Arial" w:cs="Arial"/>
        </w:rPr>
      </w:pPr>
    </w:p>
    <w:p w:rsidR="00DE7C37" w:rsidRDefault="00DE7C37" w:rsidP="0078549B">
      <w:pPr>
        <w:ind w:left="-360" w:right="-546"/>
        <w:rPr>
          <w:rFonts w:ascii="Arial" w:hAnsi="Arial" w:cs="Arial"/>
        </w:rPr>
      </w:pPr>
      <w:r>
        <w:rPr>
          <w:rFonts w:ascii="Arial" w:hAnsi="Arial" w:cs="Arial"/>
        </w:rPr>
        <w:t>Ook komt het voor dat je een “geleide” samenvatting moet maken: je beantwoordt dan alleen de vragen waarop</w:t>
      </w:r>
      <w:r w:rsidR="00F163F1">
        <w:rPr>
          <w:rFonts w:ascii="Arial" w:hAnsi="Arial" w:cs="Arial"/>
        </w:rPr>
        <w:t xml:space="preserve"> je antwoord moet geven en vragen</w:t>
      </w:r>
      <w:r>
        <w:rPr>
          <w:rFonts w:ascii="Arial" w:hAnsi="Arial" w:cs="Arial"/>
        </w:rPr>
        <w:t xml:space="preserve"> en antwoord</w:t>
      </w:r>
      <w:r w:rsidR="00F163F1">
        <w:rPr>
          <w:rFonts w:ascii="Arial" w:hAnsi="Arial" w:cs="Arial"/>
        </w:rPr>
        <w:t>en</w:t>
      </w:r>
      <w:r>
        <w:rPr>
          <w:rFonts w:ascii="Arial" w:hAnsi="Arial" w:cs="Arial"/>
        </w:rPr>
        <w:t xml:space="preserve"> neem je op in je samenvatting. Andere zaken die jij ook belangrijk vindt, maar waarop je geen antwoord hoeft te geven, neem je</w:t>
      </w:r>
      <w:r w:rsidRPr="00DE7C37">
        <w:rPr>
          <w:rFonts w:ascii="Arial" w:hAnsi="Arial" w:cs="Arial"/>
          <w:b/>
        </w:rPr>
        <w:t xml:space="preserve"> niet</w:t>
      </w:r>
      <w:r>
        <w:rPr>
          <w:rFonts w:ascii="Arial" w:hAnsi="Arial" w:cs="Arial"/>
        </w:rPr>
        <w:t xml:space="preserve"> op in de samenvatting!</w:t>
      </w:r>
    </w:p>
    <w:p w:rsidR="0078549B" w:rsidRDefault="0078549B" w:rsidP="00BA04EF">
      <w:pPr>
        <w:ind w:right="-546"/>
        <w:rPr>
          <w:rFonts w:ascii="Arial" w:hAnsi="Arial" w:cs="Arial"/>
        </w:rPr>
      </w:pPr>
    </w:p>
    <w:p w:rsidR="00DE1FE6" w:rsidRDefault="00BA0216" w:rsidP="00DE1FE6">
      <w:pPr>
        <w:ind w:left="-360" w:right="-546"/>
        <w:rPr>
          <w:rFonts w:ascii="Arial" w:hAnsi="Arial" w:cs="Arial"/>
        </w:rPr>
      </w:pPr>
      <w:r w:rsidRPr="00BA0216">
        <w:rPr>
          <w:rFonts w:ascii="Arial" w:hAnsi="Arial" w:cs="Arial"/>
        </w:rPr>
        <w:t>In je samenvatting leg je verbanden tussen zinsgedeelten en zinnen die ook in de tekst worden aangegeven. Je gebruikt op de juiste wijze signaalwoorden en verwijswoorden, zodat er een</w:t>
      </w:r>
      <w:r w:rsidR="0078549B">
        <w:rPr>
          <w:rFonts w:ascii="Arial" w:hAnsi="Arial" w:cs="Arial"/>
        </w:rPr>
        <w:t xml:space="preserve"> logische samenhang ontstaat. </w:t>
      </w:r>
    </w:p>
    <w:p w:rsidR="00DE1FE6" w:rsidRDefault="00DE1FE6" w:rsidP="00DE1FE6">
      <w:pPr>
        <w:ind w:left="-360" w:right="-546"/>
        <w:rPr>
          <w:rFonts w:ascii="Arial" w:hAnsi="Arial" w:cs="Arial"/>
        </w:rPr>
      </w:pPr>
    </w:p>
    <w:p w:rsidR="00DE1FE6" w:rsidRPr="00DE1FE6" w:rsidRDefault="00DE1FE6" w:rsidP="00DE1FE6">
      <w:pPr>
        <w:ind w:left="-360" w:right="-546"/>
        <w:rPr>
          <w:rFonts w:ascii="Arial" w:hAnsi="Arial" w:cs="Arial"/>
        </w:rPr>
      </w:pPr>
      <w:r>
        <w:rPr>
          <w:rFonts w:ascii="Arial" w:hAnsi="Arial" w:cs="Arial"/>
          <w:b/>
        </w:rPr>
        <w:t>9. Tips bij A</w:t>
      </w:r>
      <w:r w:rsidR="0078549B">
        <w:rPr>
          <w:rFonts w:ascii="Arial" w:hAnsi="Arial" w:cs="Arial"/>
          <w:b/>
        </w:rPr>
        <w:t>rgumenteren</w:t>
      </w:r>
    </w:p>
    <w:p w:rsidR="00DE1FE6" w:rsidRDefault="00DE1FE6" w:rsidP="00DE1FE6">
      <w:pPr>
        <w:ind w:left="-360" w:right="-546"/>
        <w:rPr>
          <w:rFonts w:ascii="Arial" w:hAnsi="Arial" w:cs="Arial"/>
          <w:b/>
        </w:rPr>
      </w:pPr>
    </w:p>
    <w:p w:rsidR="00DE1FE6" w:rsidRPr="001A3804" w:rsidRDefault="00BA0216" w:rsidP="00DE1FE6">
      <w:pPr>
        <w:ind w:left="-360" w:right="-546"/>
        <w:rPr>
          <w:rFonts w:ascii="Arial" w:hAnsi="Arial" w:cs="Arial"/>
        </w:rPr>
      </w:pPr>
      <w:r w:rsidRPr="00BA0216">
        <w:rPr>
          <w:rFonts w:ascii="Arial" w:hAnsi="Arial" w:cs="Arial"/>
        </w:rPr>
        <w:t xml:space="preserve">Let op de signaalwoorden, vooral die woorden die een redengevend verband aangeven. </w:t>
      </w:r>
      <w:r w:rsidR="00DE1FE6">
        <w:rPr>
          <w:rFonts w:ascii="Arial" w:hAnsi="Arial" w:cs="Arial"/>
        </w:rPr>
        <w:t>Ook nu vind je de belangrijkste informatie vaak in de kernzinnen. Voorbeelden kun je weer wegstrepen.</w:t>
      </w:r>
    </w:p>
    <w:p w:rsidR="001C3015" w:rsidRPr="001A3804" w:rsidRDefault="001C3015" w:rsidP="00BA0216">
      <w:pPr>
        <w:rPr>
          <w:rFonts w:ascii="Arial" w:hAnsi="Arial" w:cs="Arial"/>
        </w:rPr>
      </w:pPr>
    </w:p>
    <w:sectPr w:rsidR="001C3015" w:rsidRPr="001A3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EF7"/>
    <w:multiLevelType w:val="multilevel"/>
    <w:tmpl w:val="B7E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A4D52"/>
    <w:multiLevelType w:val="hybridMultilevel"/>
    <w:tmpl w:val="7F788660"/>
    <w:lvl w:ilvl="0" w:tplc="3332668C">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E7"/>
    <w:rsid w:val="00013F53"/>
    <w:rsid w:val="00031BCA"/>
    <w:rsid w:val="00181E66"/>
    <w:rsid w:val="001A3804"/>
    <w:rsid w:val="001C3015"/>
    <w:rsid w:val="001F287F"/>
    <w:rsid w:val="002B5D26"/>
    <w:rsid w:val="003B78F8"/>
    <w:rsid w:val="00452FC8"/>
    <w:rsid w:val="00556EA9"/>
    <w:rsid w:val="006F27F8"/>
    <w:rsid w:val="0078549B"/>
    <w:rsid w:val="00884DB7"/>
    <w:rsid w:val="00A80532"/>
    <w:rsid w:val="00A83191"/>
    <w:rsid w:val="00BA0216"/>
    <w:rsid w:val="00BA04EF"/>
    <w:rsid w:val="00C152E7"/>
    <w:rsid w:val="00CB3ECA"/>
    <w:rsid w:val="00DE1FE6"/>
    <w:rsid w:val="00DE7C37"/>
    <w:rsid w:val="00E11733"/>
    <w:rsid w:val="00EE6713"/>
    <w:rsid w:val="00F16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081E4-C605-4C1A-BA2B-97A717A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52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152E7"/>
    <w:rPr>
      <w:color w:val="0000FF"/>
      <w:u w:val="single"/>
    </w:rPr>
  </w:style>
  <w:style w:type="paragraph" w:styleId="Geenafstand">
    <w:name w:val="No Spacing"/>
    <w:link w:val="GeenafstandChar"/>
    <w:uiPriority w:val="1"/>
    <w:qFormat/>
    <w:rsid w:val="00C152E7"/>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C152E7"/>
    <w:rPr>
      <w:rFonts w:ascii="Calibri" w:eastAsia="Calibri" w:hAnsi="Calibri" w:cs="Times New Roman"/>
    </w:rPr>
  </w:style>
  <w:style w:type="paragraph" w:styleId="Lijstalinea">
    <w:name w:val="List Paragraph"/>
    <w:basedOn w:val="Standaard"/>
    <w:uiPriority w:val="34"/>
    <w:qFormat/>
    <w:rsid w:val="00C15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8183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Hartmann</dc:creator>
  <cp:keywords/>
  <dc:description/>
  <cp:lastModifiedBy>Mijke van der Wolk</cp:lastModifiedBy>
  <cp:revision>2</cp:revision>
  <dcterms:created xsi:type="dcterms:W3CDTF">2016-05-31T08:09:00Z</dcterms:created>
  <dcterms:modified xsi:type="dcterms:W3CDTF">2016-05-31T08:09:00Z</dcterms:modified>
</cp:coreProperties>
</file>